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06D" w:rsidRDefault="0053006D" w:rsidP="0053006D">
      <w:pPr>
        <w:bidi w:val="0"/>
        <w:jc w:val="center"/>
        <w:rPr>
          <w:rFonts w:asciiTheme="majorBidi" w:hAnsiTheme="majorBidi" w:cs="B Nazanin"/>
          <w:b/>
          <w:bCs/>
          <w:sz w:val="28"/>
          <w:szCs w:val="28"/>
        </w:rPr>
      </w:pPr>
      <w:r w:rsidRPr="00A2163F">
        <w:rPr>
          <w:rFonts w:asciiTheme="majorBidi" w:hAnsiTheme="majorBidi" w:cs="B Nazanin"/>
          <w:b/>
          <w:bCs/>
          <w:sz w:val="28"/>
          <w:szCs w:val="28"/>
        </w:rPr>
        <w:t>Medical physics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 (1402-1403)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</w:t>
      </w:r>
    </w:p>
    <w:p w:rsidR="0053006D" w:rsidRPr="00A2163F" w:rsidRDefault="0053006D" w:rsidP="009376A0">
      <w:pPr>
        <w:bidi w:val="0"/>
        <w:rPr>
          <w:rFonts w:asciiTheme="majorBidi" w:hAnsiTheme="majorBidi" w:cs="B Nazanin"/>
          <w:b/>
          <w:bCs/>
          <w:sz w:val="28"/>
          <w:szCs w:val="28"/>
        </w:rPr>
      </w:pPr>
      <w:r>
        <w:rPr>
          <w:rFonts w:asciiTheme="majorBidi" w:hAnsiTheme="majorBidi" w:cs="B Nazanin"/>
          <w:b/>
          <w:bCs/>
          <w:sz w:val="28"/>
          <w:szCs w:val="28"/>
        </w:rPr>
        <w:t xml:space="preserve">                  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             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    </w:t>
      </w:r>
      <w:r w:rsidR="009376A0">
        <w:rPr>
          <w:rFonts w:asciiTheme="majorBidi" w:hAnsiTheme="majorBidi" w:cs="B Nazanin"/>
          <w:b/>
          <w:bCs/>
          <w:sz w:val="28"/>
          <w:szCs w:val="28"/>
        </w:rPr>
        <w:t>Saturday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</w:t>
      </w:r>
      <w:r>
        <w:rPr>
          <w:rFonts w:asciiTheme="majorBidi" w:hAnsiTheme="majorBidi" w:cs="B Nazanin"/>
          <w:b/>
          <w:bCs/>
          <w:sz w:val="28"/>
          <w:szCs w:val="28"/>
        </w:rPr>
        <w:t>11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>-</w:t>
      </w:r>
      <w:r>
        <w:rPr>
          <w:rFonts w:asciiTheme="majorBidi" w:hAnsiTheme="majorBidi" w:cs="B Nazanin"/>
          <w:b/>
          <w:bCs/>
          <w:sz w:val="28"/>
          <w:szCs w:val="28"/>
        </w:rPr>
        <w:t>13 (</w:t>
      </w:r>
      <w:proofErr w:type="spellStart"/>
      <w:r>
        <w:rPr>
          <w:rFonts w:asciiTheme="majorBidi" w:hAnsiTheme="majorBidi" w:cs="B Nazanin"/>
          <w:b/>
          <w:bCs/>
          <w:sz w:val="28"/>
          <w:szCs w:val="28"/>
        </w:rPr>
        <w:t>Rasoul</w:t>
      </w:r>
      <w:proofErr w:type="spellEnd"/>
      <w:r>
        <w:rPr>
          <w:rFonts w:asciiTheme="majorBidi" w:hAnsiTheme="majorBidi" w:cs="B Nazanin"/>
          <w:b/>
          <w:bCs/>
          <w:sz w:val="28"/>
          <w:szCs w:val="28"/>
        </w:rPr>
        <w:t>)</w:t>
      </w:r>
    </w:p>
    <w:p w:rsidR="0053006D" w:rsidRPr="008F0BE9" w:rsidRDefault="0053006D" w:rsidP="0053006D">
      <w:pPr>
        <w:jc w:val="right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2064"/>
        <w:gridCol w:w="5076"/>
        <w:gridCol w:w="1310"/>
        <w:gridCol w:w="566"/>
      </w:tblGrid>
      <w:tr w:rsidR="0053006D" w:rsidRPr="008F0BE9" w:rsidTr="004A21C1">
        <w:trPr>
          <w:jc w:val="right"/>
        </w:trPr>
        <w:tc>
          <w:tcPr>
            <w:tcW w:w="2064" w:type="dxa"/>
            <w:shd w:val="clear" w:color="auto" w:fill="D9D9D9" w:themeFill="background1" w:themeFillShade="D9"/>
          </w:tcPr>
          <w:p w:rsidR="0053006D" w:rsidRPr="008F0BE9" w:rsidRDefault="0053006D" w:rsidP="004A21C1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5076" w:type="dxa"/>
            <w:shd w:val="clear" w:color="auto" w:fill="D9D9D9" w:themeFill="background1" w:themeFillShade="D9"/>
          </w:tcPr>
          <w:p w:rsidR="0053006D" w:rsidRPr="008F0BE9" w:rsidRDefault="0053006D" w:rsidP="004A21C1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Description 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:rsidR="0053006D" w:rsidRPr="008F0BE9" w:rsidRDefault="0053006D" w:rsidP="004A21C1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Date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53006D" w:rsidRPr="008F0BE9" w:rsidRDefault="0053006D" w:rsidP="004A21C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9111F" w:rsidRPr="008F0BE9" w:rsidTr="004A21C1">
        <w:trPr>
          <w:jc w:val="right"/>
        </w:trPr>
        <w:tc>
          <w:tcPr>
            <w:tcW w:w="2064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  <w:proofErr w:type="spellEnd"/>
          </w:p>
        </w:tc>
        <w:tc>
          <w:tcPr>
            <w:tcW w:w="5076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Different methods of radiotherapy- treatment planning</w:t>
            </w:r>
          </w:p>
        </w:tc>
        <w:tc>
          <w:tcPr>
            <w:tcW w:w="1310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1403/01/25</w:t>
            </w:r>
          </w:p>
        </w:tc>
        <w:tc>
          <w:tcPr>
            <w:tcW w:w="566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D9111F" w:rsidRPr="008F0BE9" w:rsidTr="004A21C1">
        <w:trPr>
          <w:jc w:val="right"/>
        </w:trPr>
        <w:tc>
          <w:tcPr>
            <w:tcW w:w="2064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  <w:proofErr w:type="spellEnd"/>
          </w:p>
        </w:tc>
        <w:tc>
          <w:tcPr>
            <w:tcW w:w="5076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Introduction and objective of course- Mechanical wave- ultrasound production- acoustic impedance wave adsorption</w:t>
            </w:r>
          </w:p>
        </w:tc>
        <w:tc>
          <w:tcPr>
            <w:tcW w:w="1310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1403/02/01</w:t>
            </w:r>
          </w:p>
        </w:tc>
        <w:tc>
          <w:tcPr>
            <w:tcW w:w="566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D9111F" w:rsidRPr="008F0BE9" w:rsidTr="004A21C1">
        <w:trPr>
          <w:jc w:val="right"/>
        </w:trPr>
        <w:tc>
          <w:tcPr>
            <w:tcW w:w="2064" w:type="dxa"/>
          </w:tcPr>
          <w:p w:rsidR="00D9111F" w:rsidRDefault="00D9111F" w:rsidP="00D9111F">
            <w:pPr>
              <w:jc w:val="right"/>
            </w:pPr>
            <w:r w:rsidRPr="006E46F6">
              <w:rPr>
                <w:rFonts w:asciiTheme="majorBidi" w:hAnsiTheme="majorBidi" w:cstheme="majorBidi"/>
                <w:sz w:val="24"/>
                <w:szCs w:val="24"/>
              </w:rPr>
              <w:t>Dr.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E46F6"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  <w:proofErr w:type="spellEnd"/>
          </w:p>
        </w:tc>
        <w:tc>
          <w:tcPr>
            <w:tcW w:w="5076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Application of ultrasound therapy- diagnostic- A mode and B mode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M mode- Doppler- biological effect of ultrasound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Radiofrequency and its applications</w:t>
            </w:r>
          </w:p>
        </w:tc>
        <w:tc>
          <w:tcPr>
            <w:tcW w:w="1310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1403/02/08</w:t>
            </w:r>
          </w:p>
        </w:tc>
        <w:tc>
          <w:tcPr>
            <w:tcW w:w="566" w:type="dxa"/>
          </w:tcPr>
          <w:p w:rsidR="00D9111F" w:rsidRPr="008F0BE9" w:rsidRDefault="00D9111F" w:rsidP="00D9111F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Physics of light and application of light in therapy and diagnostic</w:t>
            </w:r>
          </w:p>
        </w:tc>
        <w:tc>
          <w:tcPr>
            <w:tcW w:w="1310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1403/02/22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X-ray production and characteristic X-ray spectra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 ray adsorption- half value layer- X-ray interactions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1403/02/29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Imaging- computed tomography- fluoroscopy- mammography</w:t>
            </w:r>
          </w:p>
        </w:tc>
        <w:tc>
          <w:tcPr>
            <w:tcW w:w="1310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1403/03/05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shirvalilu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Atoms- nuclear- radioactivity- nuclear transformation- half life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Photomultiplier- gamma camera- ionizing chamber</w:t>
            </w:r>
          </w:p>
        </w:tc>
        <w:tc>
          <w:tcPr>
            <w:tcW w:w="1310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1403/03/12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shirvalilu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Radiobiology- direct and indirect ionization- water radiolysis- targeted radiation</w:t>
            </w:r>
          </w:p>
        </w:tc>
        <w:tc>
          <w:tcPr>
            <w:tcW w:w="1310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1403/03/19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shirvalilu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Adsorbed dose- equivalent dose-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radiosensitizer</w:t>
            </w:r>
            <w:proofErr w:type="spellEnd"/>
            <w:r w:rsidRPr="008F0BE9">
              <w:rPr>
                <w:rFonts w:asciiTheme="majorBidi" w:hAnsiTheme="majorBidi" w:cstheme="majorBidi"/>
                <w:sz w:val="24"/>
                <w:szCs w:val="24"/>
              </w:rPr>
              <w:t>- radiation protection</w:t>
            </w:r>
          </w:p>
        </w:tc>
        <w:tc>
          <w:tcPr>
            <w:tcW w:w="1310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1403/03/26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Keshavarzi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Physics of light and application of light in therapy and diagnostic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Lens types- optical system- spherical aberration (myopia, hyperopia)</w:t>
            </w:r>
          </w:p>
        </w:tc>
        <w:tc>
          <w:tcPr>
            <w:tcW w:w="1310" w:type="dxa"/>
          </w:tcPr>
          <w:p w:rsidR="006306C4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1403/04/02</w:t>
            </w:r>
          </w:p>
        </w:tc>
        <w:tc>
          <w:tcPr>
            <w:tcW w:w="56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</w:tr>
      <w:tr w:rsidR="006306C4" w:rsidRPr="008F0BE9" w:rsidTr="004A21C1">
        <w:trPr>
          <w:jc w:val="right"/>
        </w:trPr>
        <w:tc>
          <w:tcPr>
            <w:tcW w:w="2064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proofErr w:type="spellStart"/>
            <w:r w:rsidRPr="008F0BE9">
              <w:rPr>
                <w:rFonts w:asciiTheme="majorBidi" w:hAnsiTheme="majorBidi" w:cstheme="majorBidi"/>
                <w:sz w:val="24"/>
                <w:szCs w:val="24"/>
              </w:rPr>
              <w:t>Keshavarzi</w:t>
            </w:r>
            <w:proofErr w:type="spellEnd"/>
          </w:p>
        </w:tc>
        <w:tc>
          <w:tcPr>
            <w:tcW w:w="5076" w:type="dxa"/>
          </w:tcPr>
          <w:p w:rsidR="006306C4" w:rsidRPr="008F0BE9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Myopia correction- Presbyopia- astigmatism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Astigmatism correction- retina characteristics</w:t>
            </w:r>
          </w:p>
        </w:tc>
        <w:tc>
          <w:tcPr>
            <w:tcW w:w="1310" w:type="dxa"/>
          </w:tcPr>
          <w:p w:rsidR="006306C4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1403/04/09</w:t>
            </w:r>
          </w:p>
        </w:tc>
        <w:tc>
          <w:tcPr>
            <w:tcW w:w="566" w:type="dxa"/>
          </w:tcPr>
          <w:p w:rsidR="006306C4" w:rsidRDefault="006306C4" w:rsidP="006306C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</w:tr>
    </w:tbl>
    <w:p w:rsidR="0053006D" w:rsidRPr="008F0BE9" w:rsidRDefault="0053006D" w:rsidP="0053006D">
      <w:pPr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53006D" w:rsidRDefault="0053006D" w:rsidP="0053006D">
      <w:pPr>
        <w:jc w:val="right"/>
        <w:rPr>
          <w:rFonts w:asciiTheme="majorBidi" w:hAnsiTheme="majorBidi" w:cstheme="majorBidi"/>
          <w:sz w:val="24"/>
          <w:szCs w:val="24"/>
        </w:rPr>
      </w:pPr>
      <w:r w:rsidRPr="00BC2FC9">
        <w:rPr>
          <w:rFonts w:asciiTheme="majorBidi" w:hAnsiTheme="majorBidi" w:cstheme="majorBidi"/>
          <w:b/>
          <w:bCs/>
          <w:sz w:val="24"/>
          <w:szCs w:val="24"/>
        </w:rPr>
        <w:t>Reference</w:t>
      </w:r>
      <w:r w:rsidRPr="008F0BE9">
        <w:rPr>
          <w:rFonts w:asciiTheme="majorBidi" w:hAnsiTheme="majorBidi" w:cstheme="majorBidi"/>
          <w:sz w:val="24"/>
          <w:szCs w:val="24"/>
        </w:rPr>
        <w:t>: Medical Physics (Latest version)</w:t>
      </w:r>
    </w:p>
    <w:p w:rsidR="0053006D" w:rsidRDefault="0053006D" w:rsidP="0053006D">
      <w:pPr>
        <w:rPr>
          <w:rtl/>
        </w:rPr>
      </w:pPr>
    </w:p>
    <w:p w:rsidR="0053006D" w:rsidRDefault="0053006D" w:rsidP="0053006D">
      <w:pPr>
        <w:rPr>
          <w:rtl/>
        </w:rPr>
      </w:pPr>
    </w:p>
    <w:p w:rsidR="00E33BA6" w:rsidRDefault="006306C4"/>
    <w:sectPr w:rsidR="00E33BA6" w:rsidSect="00C321D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6D"/>
    <w:rsid w:val="00446A71"/>
    <w:rsid w:val="0053006D"/>
    <w:rsid w:val="005E4007"/>
    <w:rsid w:val="006306C4"/>
    <w:rsid w:val="006A4D44"/>
    <w:rsid w:val="006B4625"/>
    <w:rsid w:val="009376A0"/>
    <w:rsid w:val="00A338E0"/>
    <w:rsid w:val="00B06FEF"/>
    <w:rsid w:val="00BD44E5"/>
    <w:rsid w:val="00C321D3"/>
    <w:rsid w:val="00CA6172"/>
    <w:rsid w:val="00D9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EB55116-2E49-4B34-A2DD-FFFB60BD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06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0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Alamzadeh</dc:creator>
  <cp:keywords/>
  <dc:description/>
  <cp:lastModifiedBy>Zahra Alamzadeh</cp:lastModifiedBy>
  <cp:revision>8</cp:revision>
  <dcterms:created xsi:type="dcterms:W3CDTF">2024-02-04T07:15:00Z</dcterms:created>
  <dcterms:modified xsi:type="dcterms:W3CDTF">2024-03-26T05:50:00Z</dcterms:modified>
</cp:coreProperties>
</file>